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6303" w14:textId="77777777" w:rsidR="00444887" w:rsidRDefault="000E42DF" w:rsidP="00F83EE8">
      <w:pPr>
        <w:pStyle w:val="BasicParagraph"/>
        <w:ind w:right="680"/>
        <w:rPr>
          <w:rFonts w:ascii="Arial Nova" w:hAnsi="Arial Nova" w:cs="Calibri"/>
          <w:b/>
          <w:bCs/>
        </w:rPr>
      </w:pPr>
      <w:r w:rsidRPr="00A555F8">
        <w:rPr>
          <w:rFonts w:ascii="Arial Nova" w:hAnsi="Arial Nova" w:cs="Calibri"/>
          <w:b/>
          <w:bCs/>
          <w:noProof/>
        </w:rPr>
        <w:drawing>
          <wp:anchor distT="0" distB="274320" distL="114300" distR="114300" simplePos="0" relativeHeight="251658240" behindDoc="0" locked="0" layoutInCell="1" allowOverlap="1" wp14:anchorId="4992C5D4" wp14:editId="1E823767">
            <wp:simplePos x="0" y="0"/>
            <wp:positionH relativeFrom="column">
              <wp:posOffset>4575810</wp:posOffset>
            </wp:positionH>
            <wp:positionV relativeFrom="paragraph">
              <wp:posOffset>135808</wp:posOffset>
            </wp:positionV>
            <wp:extent cx="1613535" cy="617220"/>
            <wp:effectExtent l="0" t="0" r="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grion Logo color.t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61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DC413" w14:textId="19CCD183" w:rsidR="00444887" w:rsidRPr="0004418D" w:rsidRDefault="00444887" w:rsidP="00444887">
      <w:pPr>
        <w:pStyle w:val="BasicParagraph"/>
        <w:ind w:left="-180" w:right="680"/>
        <w:rPr>
          <w:rFonts w:ascii="Aptos" w:hAnsi="Aptos" w:cs="Calibri"/>
          <w:b/>
          <w:sz w:val="28"/>
          <w:szCs w:val="28"/>
        </w:rPr>
      </w:pPr>
      <w:r w:rsidRPr="0004418D">
        <w:rPr>
          <w:rFonts w:ascii="Aptos" w:hAnsi="Aptos" w:cs="Calibri"/>
          <w:b/>
          <w:bCs/>
          <w:sz w:val="28"/>
          <w:szCs w:val="28"/>
        </w:rPr>
        <w:t>Job Title:</w:t>
      </w:r>
      <w:r w:rsidRPr="0004418D">
        <w:rPr>
          <w:rFonts w:ascii="Aptos" w:hAnsi="Aptos" w:cs="Calibri"/>
          <w:b/>
          <w:bCs/>
          <w:sz w:val="28"/>
          <w:szCs w:val="28"/>
        </w:rPr>
        <w:tab/>
      </w:r>
      <w:r w:rsidRPr="0004418D">
        <w:rPr>
          <w:rFonts w:ascii="Aptos" w:hAnsi="Aptos" w:cs="Calibri"/>
          <w:b/>
          <w:bCs/>
          <w:sz w:val="28"/>
          <w:szCs w:val="28"/>
        </w:rPr>
        <w:tab/>
      </w:r>
      <w:r w:rsidRPr="0004418D">
        <w:rPr>
          <w:rFonts w:ascii="Aptos" w:hAnsi="Aptos" w:cs="Calibri"/>
          <w:b/>
          <w:bCs/>
          <w:noProof/>
          <w:sz w:val="28"/>
          <w:szCs w:val="28"/>
        </w:rPr>
        <w:t>Admin</w:t>
      </w:r>
      <w:r w:rsidR="007920BF">
        <w:rPr>
          <w:rFonts w:ascii="Aptos" w:hAnsi="Aptos" w:cs="Calibri"/>
          <w:b/>
          <w:bCs/>
          <w:noProof/>
          <w:sz w:val="28"/>
          <w:szCs w:val="28"/>
        </w:rPr>
        <w:t xml:space="preserve"> Clerk</w:t>
      </w:r>
    </w:p>
    <w:p w14:paraId="3277BAE9" w14:textId="6065CA3D" w:rsidR="00444887" w:rsidRPr="0004418D" w:rsidRDefault="00444887" w:rsidP="00444887">
      <w:pPr>
        <w:pStyle w:val="BasicParagraph"/>
        <w:ind w:left="-180" w:right="680"/>
        <w:rPr>
          <w:rFonts w:ascii="Aptos" w:hAnsi="Aptos" w:cs="Calibri"/>
          <w:b/>
          <w:sz w:val="28"/>
          <w:szCs w:val="28"/>
        </w:rPr>
      </w:pPr>
      <w:r w:rsidRPr="0004418D">
        <w:rPr>
          <w:rFonts w:ascii="Aptos" w:hAnsi="Aptos" w:cs="Calibri"/>
          <w:b/>
          <w:bCs/>
          <w:sz w:val="28"/>
          <w:szCs w:val="28"/>
        </w:rPr>
        <w:t>Department:</w:t>
      </w:r>
      <w:r w:rsidRPr="0004418D">
        <w:rPr>
          <w:rFonts w:ascii="Aptos" w:hAnsi="Aptos" w:cs="Calibri"/>
          <w:b/>
          <w:sz w:val="28"/>
          <w:szCs w:val="28"/>
        </w:rPr>
        <w:tab/>
      </w:r>
      <w:r w:rsidR="00F83EE8" w:rsidRPr="0004418D">
        <w:rPr>
          <w:rFonts w:ascii="Aptos" w:hAnsi="Aptos" w:cs="Calibri"/>
          <w:b/>
          <w:sz w:val="28"/>
          <w:szCs w:val="28"/>
        </w:rPr>
        <w:t>Administration</w:t>
      </w:r>
    </w:p>
    <w:p w14:paraId="364A445A" w14:textId="66125B87" w:rsidR="00444887" w:rsidRPr="0004418D" w:rsidRDefault="00444887" w:rsidP="00444887">
      <w:pPr>
        <w:pStyle w:val="BasicParagraph"/>
        <w:ind w:left="-180" w:right="680"/>
        <w:rPr>
          <w:rFonts w:ascii="Aptos" w:hAnsi="Aptos" w:cs="Calibri"/>
          <w:b/>
          <w:sz w:val="28"/>
          <w:szCs w:val="28"/>
        </w:rPr>
      </w:pPr>
      <w:r w:rsidRPr="0004418D">
        <w:rPr>
          <w:rFonts w:ascii="Aptos" w:hAnsi="Aptos" w:cs="Calibri"/>
          <w:b/>
          <w:bCs/>
          <w:sz w:val="28"/>
          <w:szCs w:val="28"/>
        </w:rPr>
        <w:t>Reports to:</w:t>
      </w:r>
      <w:r w:rsidRPr="0004418D">
        <w:rPr>
          <w:rFonts w:ascii="Aptos" w:hAnsi="Aptos" w:cs="Calibri"/>
          <w:b/>
          <w:sz w:val="28"/>
          <w:szCs w:val="28"/>
        </w:rPr>
        <w:tab/>
      </w:r>
      <w:r w:rsidRPr="0004418D">
        <w:rPr>
          <w:rFonts w:ascii="Aptos" w:hAnsi="Aptos" w:cs="Calibri"/>
          <w:b/>
          <w:sz w:val="28"/>
          <w:szCs w:val="28"/>
        </w:rPr>
        <w:tab/>
      </w:r>
      <w:r w:rsidR="00F83EE8" w:rsidRPr="0004418D">
        <w:rPr>
          <w:rFonts w:ascii="Aptos" w:hAnsi="Aptos" w:cs="Calibri"/>
          <w:b/>
          <w:sz w:val="28"/>
          <w:szCs w:val="28"/>
        </w:rPr>
        <w:t>Administration Supervisor</w:t>
      </w:r>
    </w:p>
    <w:p w14:paraId="717C9C66" w14:textId="1ADCB792" w:rsidR="00BE1D01" w:rsidRPr="0004418D" w:rsidRDefault="00BE1D01" w:rsidP="00BE1D01">
      <w:pPr>
        <w:pStyle w:val="BasicParagraph"/>
        <w:ind w:left="-180" w:right="680"/>
        <w:rPr>
          <w:rFonts w:ascii="Aptos" w:hAnsi="Aptos" w:cs="Calibri"/>
        </w:rPr>
      </w:pPr>
    </w:p>
    <w:p w14:paraId="3C450763" w14:textId="5EA0E7A5" w:rsidR="00F83EE8" w:rsidRPr="0004418D" w:rsidRDefault="003A0BCF" w:rsidP="00F83EE8">
      <w:pPr>
        <w:rPr>
          <w:rFonts w:ascii="Aptos" w:hAnsi="Aptos" w:cs="Arial"/>
        </w:rPr>
      </w:pPr>
      <w:r w:rsidRPr="0004418D">
        <w:rPr>
          <w:rFonts w:ascii="Aptos" w:hAnsi="Aptos" w:cs="Calibri"/>
          <w:b/>
          <w:bCs/>
        </w:rPr>
        <w:t>Position Summary:</w:t>
      </w:r>
      <w:r w:rsidRPr="0004418D">
        <w:rPr>
          <w:rFonts w:ascii="Aptos" w:hAnsi="Aptos" w:cs="Calibri"/>
        </w:rPr>
        <w:t xml:space="preserve">  </w:t>
      </w:r>
      <w:r w:rsidR="00F83EE8" w:rsidRPr="0004418D">
        <w:rPr>
          <w:rFonts w:ascii="Aptos" w:hAnsi="Aptos" w:cs="Arial"/>
        </w:rPr>
        <w:t xml:space="preserve">This position is responsible for assisting claims adjusters to include processing incoming documents and information by sorting, classifying and coding material for integration into software systems or into storage. </w:t>
      </w:r>
      <w:r w:rsidR="008314F0" w:rsidRPr="0004418D">
        <w:rPr>
          <w:rFonts w:ascii="Aptos" w:hAnsi="Aptos" w:cs="Arial"/>
        </w:rPr>
        <w:t>The Administrative Assistant a</w:t>
      </w:r>
      <w:r w:rsidR="00F83EE8" w:rsidRPr="0004418D">
        <w:rPr>
          <w:rFonts w:ascii="Aptos" w:hAnsi="Aptos" w:cs="Arial"/>
        </w:rPr>
        <w:t xml:space="preserve">nswers general telephone calls and routes to the appropriate personnel, processes new claim set-up for all clients, provides general </w:t>
      </w:r>
      <w:r w:rsidR="009C37C1">
        <w:rPr>
          <w:rFonts w:ascii="Aptos" w:hAnsi="Aptos" w:cs="Arial"/>
        </w:rPr>
        <w:t>administrative</w:t>
      </w:r>
      <w:r w:rsidR="00F83EE8" w:rsidRPr="0004418D">
        <w:rPr>
          <w:rFonts w:ascii="Aptos" w:hAnsi="Aptos" w:cs="Arial"/>
        </w:rPr>
        <w:t xml:space="preserve"> office support and </w:t>
      </w:r>
      <w:r w:rsidR="009C37C1">
        <w:rPr>
          <w:rFonts w:ascii="Aptos" w:hAnsi="Aptos" w:cs="Arial"/>
        </w:rPr>
        <w:t xml:space="preserve">performs </w:t>
      </w:r>
      <w:r w:rsidR="00F83EE8" w:rsidRPr="0004418D">
        <w:rPr>
          <w:rFonts w:ascii="Aptos" w:hAnsi="Aptos" w:cs="Arial"/>
        </w:rPr>
        <w:t xml:space="preserve">other </w:t>
      </w:r>
      <w:r w:rsidR="009C37C1">
        <w:rPr>
          <w:rFonts w:ascii="Aptos" w:hAnsi="Aptos" w:cs="Arial"/>
        </w:rPr>
        <w:t xml:space="preserve">administrative </w:t>
      </w:r>
      <w:r w:rsidR="00F83EE8" w:rsidRPr="0004418D">
        <w:rPr>
          <w:rFonts w:ascii="Aptos" w:hAnsi="Aptos" w:cs="Arial"/>
        </w:rPr>
        <w:t>tasks.</w:t>
      </w:r>
    </w:p>
    <w:p w14:paraId="16230E1C" w14:textId="59E10D2E" w:rsidR="003A0BCF" w:rsidRPr="0004418D" w:rsidRDefault="003A0BCF" w:rsidP="00F83EE8">
      <w:pPr>
        <w:pStyle w:val="BasicParagraph"/>
        <w:ind w:right="680"/>
        <w:rPr>
          <w:rFonts w:ascii="Aptos" w:hAnsi="Aptos" w:cs="Calibri"/>
        </w:rPr>
      </w:pPr>
    </w:p>
    <w:p w14:paraId="29C382B7" w14:textId="5961156D" w:rsidR="003A0BCF" w:rsidRPr="0004418D" w:rsidRDefault="003A0BCF" w:rsidP="00F83EE8">
      <w:pPr>
        <w:pStyle w:val="BasicParagraph"/>
        <w:ind w:right="680"/>
        <w:rPr>
          <w:rFonts w:ascii="Aptos" w:hAnsi="Aptos" w:cs="Calibri"/>
          <w:b/>
          <w:bCs/>
        </w:rPr>
      </w:pPr>
      <w:r w:rsidRPr="0004418D">
        <w:rPr>
          <w:rFonts w:ascii="Aptos" w:hAnsi="Aptos" w:cs="Calibri"/>
          <w:b/>
          <w:bCs/>
        </w:rPr>
        <w:t>Essential Functions:</w:t>
      </w:r>
    </w:p>
    <w:p w14:paraId="6156A831" w14:textId="77777777" w:rsidR="00F83EE8" w:rsidRPr="0004418D" w:rsidRDefault="00F83EE8" w:rsidP="00F83EE8">
      <w:pPr>
        <w:pStyle w:val="BasicParagraph"/>
        <w:numPr>
          <w:ilvl w:val="0"/>
          <w:numId w:val="1"/>
        </w:numPr>
        <w:spacing w:line="240" w:lineRule="auto"/>
        <w:ind w:left="360" w:right="67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 xml:space="preserve">Prepare written correspondence to include but not limited </w:t>
      </w:r>
      <w:proofErr w:type="gramStart"/>
      <w:r w:rsidRPr="0004418D">
        <w:rPr>
          <w:rFonts w:ascii="Aptos" w:eastAsia="Cambria" w:hAnsi="Aptos" w:cs="Arial"/>
          <w:color w:val="auto"/>
        </w:rPr>
        <w:t>to:</w:t>
      </w:r>
      <w:proofErr w:type="gramEnd"/>
      <w:r w:rsidRPr="0004418D">
        <w:rPr>
          <w:rFonts w:ascii="Aptos" w:eastAsia="Cambria" w:hAnsi="Aptos" w:cs="Arial"/>
          <w:color w:val="auto"/>
        </w:rPr>
        <w:t xml:space="preserve">  initial letter to injured worker, client acknowledgement, medical record release and request, form letter to healthcare provider, income verification form and closing letter.</w:t>
      </w:r>
    </w:p>
    <w:p w14:paraId="4E984E2B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sz w:val="24"/>
          <w:szCs w:val="24"/>
        </w:rPr>
        <w:t xml:space="preserve">Prepares, scans, indexes and verifies documents in the imaging system.  </w:t>
      </w:r>
    </w:p>
    <w:p w14:paraId="43FB941F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sz w:val="24"/>
          <w:szCs w:val="24"/>
        </w:rPr>
        <w:t>Maintains records of incoming claim files to be scanned and ensures that all files are scanned, viewable and organized.</w:t>
      </w:r>
    </w:p>
    <w:p w14:paraId="256E5490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sz w:val="24"/>
          <w:szCs w:val="24"/>
        </w:rPr>
        <w:t xml:space="preserve">Reproduces files, either in hard copy or in electronic format, for </w:t>
      </w:r>
      <w:proofErr w:type="gramStart"/>
      <w:r w:rsidRPr="0004418D">
        <w:rPr>
          <w:rFonts w:ascii="Aptos" w:hAnsi="Aptos" w:cs="Arial"/>
          <w:sz w:val="24"/>
          <w:szCs w:val="24"/>
        </w:rPr>
        <w:t>sending</w:t>
      </w:r>
      <w:proofErr w:type="gramEnd"/>
      <w:r w:rsidRPr="0004418D">
        <w:rPr>
          <w:rFonts w:ascii="Aptos" w:hAnsi="Aptos" w:cs="Arial"/>
          <w:sz w:val="24"/>
          <w:szCs w:val="24"/>
        </w:rPr>
        <w:t xml:space="preserve"> to a third party.</w:t>
      </w:r>
    </w:p>
    <w:p w14:paraId="14AECFFD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sz w:val="24"/>
          <w:szCs w:val="24"/>
        </w:rPr>
        <w:t>Assists in sorting, coding and distribution of incoming mail to appropriate party.</w:t>
      </w:r>
    </w:p>
    <w:p w14:paraId="116DCED1" w14:textId="7A3136D4" w:rsidR="00F83EE8" w:rsidRPr="0004418D" w:rsidRDefault="00F83EE8" w:rsidP="00F83EE8">
      <w:pPr>
        <w:pStyle w:val="BasicParagraph"/>
        <w:numPr>
          <w:ilvl w:val="0"/>
          <w:numId w:val="1"/>
        </w:numPr>
        <w:spacing w:line="240" w:lineRule="auto"/>
        <w:ind w:left="360" w:right="67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Enters new claims into claims computer system and completes State filings via EDI to include FROI, PY/IP, CB and FN required by the New Mexico Workers’ Compensation Administration</w:t>
      </w:r>
    </w:p>
    <w:p w14:paraId="79FC103E" w14:textId="1F015F5D" w:rsidR="00F83EE8" w:rsidRPr="0004418D" w:rsidRDefault="008314F0" w:rsidP="00F83EE8">
      <w:pPr>
        <w:pStyle w:val="BasicParagraph"/>
        <w:numPr>
          <w:ilvl w:val="0"/>
          <w:numId w:val="1"/>
        </w:numPr>
        <w:spacing w:line="240" w:lineRule="auto"/>
        <w:ind w:left="360" w:right="67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Prepares b</w:t>
      </w:r>
      <w:r w:rsidR="00F83EE8" w:rsidRPr="0004418D">
        <w:rPr>
          <w:rFonts w:ascii="Aptos" w:eastAsia="Cambria" w:hAnsi="Aptos" w:cs="Arial"/>
          <w:color w:val="auto"/>
        </w:rPr>
        <w:t>ill status email response</w:t>
      </w:r>
      <w:r w:rsidRPr="0004418D">
        <w:rPr>
          <w:rFonts w:ascii="Aptos" w:eastAsia="Cambria" w:hAnsi="Aptos" w:cs="Arial"/>
          <w:color w:val="auto"/>
        </w:rPr>
        <w:t>s</w:t>
      </w:r>
      <w:r w:rsidR="00F83EE8" w:rsidRPr="0004418D">
        <w:rPr>
          <w:rFonts w:ascii="Aptos" w:eastAsia="Cambria" w:hAnsi="Aptos" w:cs="Arial"/>
          <w:color w:val="auto"/>
        </w:rPr>
        <w:t xml:space="preserve"> and healthcare provider claim status review</w:t>
      </w:r>
      <w:r w:rsidRPr="0004418D">
        <w:rPr>
          <w:rFonts w:ascii="Aptos" w:eastAsia="Cambria" w:hAnsi="Aptos" w:cs="Arial"/>
          <w:color w:val="auto"/>
        </w:rPr>
        <w:t>s</w:t>
      </w:r>
      <w:r w:rsidR="00F83EE8" w:rsidRPr="0004418D">
        <w:rPr>
          <w:rFonts w:ascii="Aptos" w:eastAsia="Cambria" w:hAnsi="Aptos" w:cs="Arial"/>
          <w:color w:val="auto"/>
        </w:rPr>
        <w:t xml:space="preserve"> via telephone, email, and written correspondence.</w:t>
      </w:r>
    </w:p>
    <w:p w14:paraId="3CA3DA5A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sz w:val="24"/>
          <w:szCs w:val="24"/>
        </w:rPr>
        <w:t>Gathers and organizes outgoing mail and prepares for distribution.</w:t>
      </w:r>
    </w:p>
    <w:p w14:paraId="74FC91E6" w14:textId="77777777" w:rsidR="00F83EE8" w:rsidRPr="0004418D" w:rsidRDefault="00F83EE8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noProof/>
          <w:sz w:val="24"/>
          <w:szCs w:val="24"/>
        </w:rPr>
        <w:t>Receives calls to assist external and internal inquiries.</w:t>
      </w:r>
    </w:p>
    <w:p w14:paraId="712D4802" w14:textId="4E4A491E" w:rsidR="00624549" w:rsidRPr="0004418D" w:rsidRDefault="00624549" w:rsidP="00F83EE8">
      <w:pPr>
        <w:pStyle w:val="ListParagraph"/>
        <w:numPr>
          <w:ilvl w:val="0"/>
          <w:numId w:val="1"/>
        </w:numPr>
        <w:spacing w:after="0" w:line="240" w:lineRule="auto"/>
        <w:ind w:left="360"/>
        <w:contextualSpacing/>
        <w:rPr>
          <w:rFonts w:ascii="Aptos" w:hAnsi="Aptos" w:cs="Arial"/>
          <w:sz w:val="24"/>
          <w:szCs w:val="24"/>
        </w:rPr>
      </w:pPr>
      <w:r w:rsidRPr="0004418D">
        <w:rPr>
          <w:rFonts w:ascii="Aptos" w:hAnsi="Aptos" w:cs="Arial"/>
          <w:noProof/>
          <w:sz w:val="24"/>
          <w:szCs w:val="24"/>
        </w:rPr>
        <w:t>Other duties as assigned</w:t>
      </w:r>
    </w:p>
    <w:p w14:paraId="2BFBEAC7" w14:textId="77777777" w:rsidR="00F42543" w:rsidRDefault="00F42543" w:rsidP="00A555F8">
      <w:pPr>
        <w:pStyle w:val="BasicParagraph"/>
        <w:ind w:right="680"/>
        <w:rPr>
          <w:rFonts w:ascii="Aptos" w:hAnsi="Aptos" w:cs="Calibri"/>
          <w:b/>
          <w:bCs/>
        </w:rPr>
      </w:pPr>
    </w:p>
    <w:p w14:paraId="4B342584" w14:textId="77777777" w:rsidR="009C37C1" w:rsidRPr="0004418D" w:rsidRDefault="009C37C1" w:rsidP="00A555F8">
      <w:pPr>
        <w:pStyle w:val="BasicParagraph"/>
        <w:ind w:right="680"/>
        <w:rPr>
          <w:rFonts w:ascii="Aptos" w:hAnsi="Aptos" w:cs="Calibri"/>
          <w:b/>
          <w:bCs/>
        </w:rPr>
      </w:pPr>
    </w:p>
    <w:p w14:paraId="4E54FBED" w14:textId="5D0F389E" w:rsidR="00A555F8" w:rsidRPr="0004418D" w:rsidRDefault="00A555F8" w:rsidP="00A555F8">
      <w:pPr>
        <w:pStyle w:val="BasicParagraph"/>
        <w:ind w:right="680"/>
        <w:rPr>
          <w:rFonts w:ascii="Aptos" w:hAnsi="Aptos" w:cs="Calibri"/>
          <w:b/>
          <w:bCs/>
        </w:rPr>
      </w:pPr>
      <w:r w:rsidRPr="0004418D">
        <w:rPr>
          <w:rFonts w:ascii="Aptos" w:hAnsi="Aptos" w:cs="Calibri"/>
          <w:b/>
          <w:bCs/>
        </w:rPr>
        <w:t>Job Qualifications:</w:t>
      </w:r>
    </w:p>
    <w:p w14:paraId="558CE33F" w14:textId="4D487BB5" w:rsidR="00A555F8" w:rsidRPr="0004418D" w:rsidRDefault="00A555F8" w:rsidP="00A555F8">
      <w:pPr>
        <w:pStyle w:val="BasicParagraph"/>
        <w:ind w:right="680"/>
        <w:rPr>
          <w:rFonts w:ascii="Aptos" w:hAnsi="Aptos" w:cs="Calibri"/>
        </w:rPr>
      </w:pPr>
      <w:r w:rsidRPr="0004418D">
        <w:rPr>
          <w:rFonts w:ascii="Aptos" w:hAnsi="Aptos" w:cs="Calibri"/>
          <w:b/>
          <w:bCs/>
        </w:rPr>
        <w:t>Education</w:t>
      </w:r>
      <w:r w:rsidRPr="0004418D">
        <w:rPr>
          <w:rFonts w:ascii="Aptos" w:hAnsi="Aptos" w:cs="Calibri"/>
        </w:rPr>
        <w:t xml:space="preserve">:  </w:t>
      </w:r>
      <w:r w:rsidRPr="0004418D">
        <w:rPr>
          <w:rFonts w:ascii="Aptos" w:eastAsia="Cambria" w:hAnsi="Aptos" w:cs="Arial"/>
          <w:color w:val="auto"/>
        </w:rPr>
        <w:t xml:space="preserve">High school diploma </w:t>
      </w:r>
      <w:r w:rsidR="00444887" w:rsidRPr="0004418D">
        <w:rPr>
          <w:rFonts w:ascii="Aptos" w:eastAsia="Cambria" w:hAnsi="Aptos" w:cs="Arial"/>
          <w:color w:val="auto"/>
        </w:rPr>
        <w:t xml:space="preserve">or equivalency </w:t>
      </w:r>
      <w:r w:rsidRPr="0004418D">
        <w:rPr>
          <w:rFonts w:ascii="Aptos" w:eastAsia="Cambria" w:hAnsi="Aptos" w:cs="Arial"/>
          <w:color w:val="auto"/>
        </w:rPr>
        <w:t>required</w:t>
      </w:r>
      <w:r w:rsidRPr="0004418D">
        <w:rPr>
          <w:rFonts w:ascii="Aptos" w:hAnsi="Aptos" w:cs="Calibri"/>
        </w:rPr>
        <w:t xml:space="preserve">.  </w:t>
      </w:r>
    </w:p>
    <w:p w14:paraId="4E4784AC" w14:textId="77777777" w:rsidR="00A555F8" w:rsidRPr="0004418D" w:rsidRDefault="00A555F8" w:rsidP="00A555F8">
      <w:pPr>
        <w:pStyle w:val="BasicParagraph"/>
        <w:ind w:right="680"/>
        <w:rPr>
          <w:rFonts w:ascii="Aptos" w:hAnsi="Aptos" w:cs="Calibri"/>
        </w:rPr>
      </w:pPr>
    </w:p>
    <w:p w14:paraId="582B77BA" w14:textId="77777777" w:rsidR="009E3747" w:rsidRDefault="009E3747" w:rsidP="00A555F8">
      <w:pPr>
        <w:pStyle w:val="BasicParagraph"/>
        <w:ind w:right="680"/>
        <w:rPr>
          <w:rFonts w:ascii="Aptos" w:hAnsi="Aptos" w:cs="Calibri"/>
          <w:b/>
          <w:bCs/>
        </w:rPr>
      </w:pPr>
    </w:p>
    <w:p w14:paraId="1DDD9761" w14:textId="77777777" w:rsidR="009E3747" w:rsidRDefault="009E3747" w:rsidP="00A555F8">
      <w:pPr>
        <w:pStyle w:val="BasicParagraph"/>
        <w:ind w:right="680"/>
        <w:rPr>
          <w:rFonts w:ascii="Aptos" w:hAnsi="Aptos" w:cs="Calibri"/>
          <w:b/>
          <w:bCs/>
        </w:rPr>
      </w:pPr>
    </w:p>
    <w:p w14:paraId="507DCB72" w14:textId="169CF131" w:rsidR="00A555F8" w:rsidRPr="0004418D" w:rsidRDefault="00A555F8" w:rsidP="00A555F8">
      <w:pPr>
        <w:pStyle w:val="BasicParagraph"/>
        <w:ind w:right="680"/>
        <w:rPr>
          <w:rFonts w:ascii="Aptos" w:hAnsi="Aptos" w:cs="Calibri"/>
        </w:rPr>
      </w:pPr>
      <w:r w:rsidRPr="0004418D">
        <w:rPr>
          <w:rFonts w:ascii="Aptos" w:hAnsi="Aptos" w:cs="Calibri"/>
          <w:b/>
          <w:bCs/>
        </w:rPr>
        <w:t>Experience:</w:t>
      </w:r>
      <w:r w:rsidRPr="0004418D">
        <w:rPr>
          <w:rFonts w:ascii="Aptos" w:hAnsi="Aptos" w:cs="Calibri"/>
        </w:rPr>
        <w:t xml:space="preserve">  </w:t>
      </w:r>
      <w:r w:rsidR="0004418D" w:rsidRPr="0004418D">
        <w:rPr>
          <w:rFonts w:ascii="Aptos" w:hAnsi="Aptos" w:cs="Calibri"/>
        </w:rPr>
        <w:t xml:space="preserve">A minimum of </w:t>
      </w:r>
      <w:r w:rsidR="0004418D">
        <w:rPr>
          <w:rFonts w:ascii="Aptos" w:hAnsi="Aptos" w:cs="Calibri"/>
        </w:rPr>
        <w:t>t</w:t>
      </w:r>
      <w:r w:rsidR="00805F8B" w:rsidRPr="0004418D">
        <w:rPr>
          <w:rFonts w:ascii="Aptos" w:eastAsia="Cambria" w:hAnsi="Aptos" w:cs="Arial"/>
          <w:color w:val="auto"/>
        </w:rPr>
        <w:t>hree years</w:t>
      </w:r>
      <w:r w:rsidR="0004418D" w:rsidRPr="0004418D">
        <w:rPr>
          <w:rFonts w:ascii="Aptos" w:eastAsia="Cambria" w:hAnsi="Aptos" w:cs="Arial"/>
          <w:color w:val="auto"/>
        </w:rPr>
        <w:t xml:space="preserve"> of office administration </w:t>
      </w:r>
      <w:r w:rsidR="00805F8B" w:rsidRPr="0004418D">
        <w:rPr>
          <w:rFonts w:ascii="Aptos" w:eastAsia="Cambria" w:hAnsi="Aptos" w:cs="Arial"/>
          <w:color w:val="auto"/>
        </w:rPr>
        <w:t xml:space="preserve">experience with workers’ compensation </w:t>
      </w:r>
      <w:r w:rsidR="0004418D">
        <w:rPr>
          <w:rFonts w:ascii="Aptos" w:eastAsia="Cambria" w:hAnsi="Aptos" w:cs="Arial"/>
          <w:color w:val="auto"/>
        </w:rPr>
        <w:t xml:space="preserve">experience </w:t>
      </w:r>
      <w:r w:rsidR="00805F8B" w:rsidRPr="0004418D">
        <w:rPr>
          <w:rFonts w:ascii="Aptos" w:eastAsia="Cambria" w:hAnsi="Aptos" w:cs="Arial"/>
          <w:color w:val="auto"/>
        </w:rPr>
        <w:t>preferred</w:t>
      </w:r>
      <w:r w:rsidR="0004418D">
        <w:rPr>
          <w:rFonts w:ascii="Aptos" w:eastAsia="Cambria" w:hAnsi="Aptos" w:cs="Arial"/>
          <w:color w:val="auto"/>
        </w:rPr>
        <w:t>.</w:t>
      </w:r>
    </w:p>
    <w:p w14:paraId="26867D43" w14:textId="108041B8" w:rsidR="00A555F8" w:rsidRPr="0004418D" w:rsidRDefault="00A555F8" w:rsidP="00A555F8">
      <w:pPr>
        <w:pStyle w:val="BasicParagraph"/>
        <w:ind w:right="680"/>
        <w:rPr>
          <w:rFonts w:ascii="Aptos" w:hAnsi="Aptos" w:cs="Calibri"/>
          <w:b/>
          <w:bCs/>
        </w:rPr>
      </w:pPr>
    </w:p>
    <w:p w14:paraId="15B0E20A" w14:textId="77777777" w:rsidR="00F42543" w:rsidRPr="0004418D" w:rsidRDefault="00F42543" w:rsidP="00F42543">
      <w:pPr>
        <w:rPr>
          <w:rFonts w:ascii="Aptos" w:eastAsia="PMingLiU" w:hAnsi="Aptos" w:cs="Times New Roman"/>
          <w:sz w:val="28"/>
          <w:szCs w:val="28"/>
        </w:rPr>
      </w:pPr>
      <w:r w:rsidRPr="0004418D">
        <w:rPr>
          <w:rFonts w:ascii="Aptos" w:eastAsia="PMingLiU" w:hAnsi="Aptos" w:cs="Times New Roman"/>
          <w:b/>
          <w:bCs/>
          <w:sz w:val="28"/>
          <w:szCs w:val="28"/>
        </w:rPr>
        <w:t xml:space="preserve">Required Skills and Abilities: </w:t>
      </w:r>
    </w:p>
    <w:p w14:paraId="2365E32C" w14:textId="15AEBF75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Strong communication skills both verbal and written</w:t>
      </w:r>
    </w:p>
    <w:p w14:paraId="5FA5A0FC" w14:textId="570A48AF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Attention to detail and accuracy</w:t>
      </w:r>
    </w:p>
    <w:p w14:paraId="13ADEFC2" w14:textId="1D41B31C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 xml:space="preserve">Ability to </w:t>
      </w:r>
      <w:r w:rsidR="00F42543" w:rsidRPr="0004418D">
        <w:rPr>
          <w:rFonts w:ascii="Aptos" w:eastAsia="Cambria" w:hAnsi="Aptos" w:cs="Arial"/>
          <w:color w:val="auto"/>
        </w:rPr>
        <w:t xml:space="preserve">meet </w:t>
      </w:r>
      <w:r w:rsidRPr="0004418D">
        <w:rPr>
          <w:rFonts w:ascii="Aptos" w:eastAsia="Cambria" w:hAnsi="Aptos" w:cs="Arial"/>
          <w:color w:val="auto"/>
        </w:rPr>
        <w:t>deadlines</w:t>
      </w:r>
    </w:p>
    <w:p w14:paraId="6A7701EC" w14:textId="714B240C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Ability to maintain and build relations with internal and external stakeholders</w:t>
      </w:r>
    </w:p>
    <w:p w14:paraId="040F36B4" w14:textId="6AB2C822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 xml:space="preserve">Excellent organizational skills which include multi-tasking </w:t>
      </w:r>
    </w:p>
    <w:p w14:paraId="41E33E4C" w14:textId="50109FF3" w:rsidR="00A555F8" w:rsidRPr="0004418D" w:rsidRDefault="00A555F8" w:rsidP="00F42543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 xml:space="preserve">Must be a </w:t>
      </w:r>
      <w:r w:rsidR="00F42543" w:rsidRPr="0004418D">
        <w:rPr>
          <w:rFonts w:ascii="Aptos" w:eastAsia="Cambria" w:hAnsi="Aptos" w:cs="Arial"/>
          <w:color w:val="auto"/>
        </w:rPr>
        <w:t>self</w:t>
      </w:r>
      <w:r w:rsidRPr="0004418D">
        <w:rPr>
          <w:rFonts w:ascii="Aptos" w:eastAsia="Cambria" w:hAnsi="Aptos" w:cs="Arial"/>
          <w:color w:val="auto"/>
        </w:rPr>
        <w:t>-starte</w:t>
      </w:r>
      <w:r w:rsidR="00F42543" w:rsidRPr="0004418D">
        <w:rPr>
          <w:rFonts w:ascii="Aptos" w:eastAsia="Cambria" w:hAnsi="Aptos" w:cs="Arial"/>
          <w:color w:val="auto"/>
        </w:rPr>
        <w:t>r</w:t>
      </w:r>
      <w:r w:rsidRPr="0004418D">
        <w:rPr>
          <w:rFonts w:ascii="Aptos" w:eastAsia="Cambria" w:hAnsi="Aptos" w:cs="Arial"/>
          <w:color w:val="auto"/>
        </w:rPr>
        <w:t xml:space="preserve"> with the ability to work independently and as part of a larger team </w:t>
      </w:r>
    </w:p>
    <w:p w14:paraId="5E0FDE2D" w14:textId="05034D30" w:rsidR="00001C16" w:rsidRPr="0004418D" w:rsidRDefault="00001C16" w:rsidP="000E42DF">
      <w:pPr>
        <w:pStyle w:val="BasicParagraph"/>
        <w:ind w:left="-180" w:right="320"/>
        <w:rPr>
          <w:rFonts w:ascii="Aptos" w:hAnsi="Aptos" w:cs="Calibri"/>
        </w:rPr>
      </w:pPr>
    </w:p>
    <w:p w14:paraId="381210BA" w14:textId="77777777" w:rsidR="00F42543" w:rsidRPr="0004418D" w:rsidRDefault="00F42543" w:rsidP="00F42543">
      <w:pPr>
        <w:rPr>
          <w:rFonts w:ascii="Aptos" w:eastAsia="PMingLiU" w:hAnsi="Aptos" w:cs="Times New Roman"/>
          <w:sz w:val="22"/>
          <w:szCs w:val="22"/>
        </w:rPr>
      </w:pPr>
      <w:r w:rsidRPr="0004418D">
        <w:rPr>
          <w:rFonts w:ascii="Aptos" w:eastAsia="PMingLiU" w:hAnsi="Aptos" w:cs="Times New Roman"/>
          <w:b/>
          <w:bCs/>
          <w:sz w:val="28"/>
          <w:szCs w:val="28"/>
        </w:rPr>
        <w:t>Specialized Knowledge, Licenses, etc.:</w:t>
      </w:r>
    </w:p>
    <w:p w14:paraId="45E0EC9F" w14:textId="15389519" w:rsidR="00A555F8" w:rsidRPr="0004418D" w:rsidRDefault="00F42543" w:rsidP="009C37C1">
      <w:pPr>
        <w:pStyle w:val="BasicParagraph"/>
        <w:numPr>
          <w:ilvl w:val="0"/>
          <w:numId w:val="3"/>
        </w:numPr>
        <w:ind w:right="680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 xml:space="preserve">Proficient with </w:t>
      </w:r>
      <w:r w:rsidR="00A555F8" w:rsidRPr="0004418D">
        <w:rPr>
          <w:rFonts w:ascii="Aptos" w:eastAsia="Cambria" w:hAnsi="Aptos" w:cs="Arial"/>
          <w:color w:val="auto"/>
        </w:rPr>
        <w:t>MS Word, Excel, Claim Pilot</w:t>
      </w:r>
      <w:r w:rsidR="006E3C7A" w:rsidRPr="0004418D">
        <w:rPr>
          <w:rFonts w:ascii="Aptos" w:eastAsia="Cambria" w:hAnsi="Aptos" w:cs="Arial"/>
          <w:color w:val="auto"/>
        </w:rPr>
        <w:t>, File Handler</w:t>
      </w:r>
      <w:r w:rsidR="00A555F8" w:rsidRPr="0004418D">
        <w:rPr>
          <w:rFonts w:ascii="Aptos" w:eastAsia="Cambria" w:hAnsi="Aptos" w:cs="Arial"/>
          <w:color w:val="auto"/>
        </w:rPr>
        <w:t xml:space="preserve"> and Power Point</w:t>
      </w:r>
    </w:p>
    <w:p w14:paraId="4C80221F" w14:textId="77777777" w:rsidR="00A555F8" w:rsidRPr="0004418D" w:rsidRDefault="00A555F8" w:rsidP="00624549">
      <w:pPr>
        <w:ind w:left="360"/>
        <w:rPr>
          <w:rFonts w:ascii="Aptos" w:hAnsi="Aptos" w:cs="Arial"/>
          <w:b/>
          <w:bCs/>
          <w:color w:val="000000"/>
          <w:spacing w:val="5"/>
        </w:rPr>
      </w:pPr>
    </w:p>
    <w:p w14:paraId="11900565" w14:textId="77777777" w:rsidR="00A555F8" w:rsidRPr="0004418D" w:rsidRDefault="00A555F8" w:rsidP="00624549">
      <w:pPr>
        <w:ind w:left="360"/>
        <w:rPr>
          <w:rFonts w:ascii="Aptos" w:hAnsi="Aptos" w:cs="Arial"/>
          <w:b/>
          <w:bCs/>
          <w:color w:val="000000"/>
          <w:spacing w:val="5"/>
        </w:rPr>
      </w:pPr>
    </w:p>
    <w:p w14:paraId="6E15AE73" w14:textId="6AA9DCFF" w:rsidR="00A555F8" w:rsidRPr="0004418D" w:rsidRDefault="00A555F8" w:rsidP="00624549">
      <w:pPr>
        <w:rPr>
          <w:rFonts w:ascii="Aptos" w:hAnsi="Aptos" w:cs="Arial"/>
        </w:rPr>
      </w:pPr>
      <w:r w:rsidRPr="0004418D">
        <w:rPr>
          <w:rFonts w:ascii="Aptos" w:hAnsi="Aptos" w:cs="Arial"/>
          <w:b/>
          <w:bCs/>
          <w:color w:val="000000"/>
          <w:spacing w:val="5"/>
        </w:rPr>
        <w:t>Values and Mission:</w:t>
      </w:r>
    </w:p>
    <w:p w14:paraId="50D25954" w14:textId="2D37BC45" w:rsidR="00A555F8" w:rsidRPr="0004418D" w:rsidRDefault="00A555F8" w:rsidP="009C37C1">
      <w:pPr>
        <w:pStyle w:val="BasicParagraph"/>
        <w:spacing w:line="240" w:lineRule="auto"/>
        <w:ind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Adhere</w:t>
      </w:r>
      <w:r w:rsidR="00F42543" w:rsidRPr="0004418D">
        <w:rPr>
          <w:rFonts w:ascii="Aptos" w:eastAsia="Cambria" w:hAnsi="Aptos" w:cs="Arial"/>
          <w:color w:val="auto"/>
        </w:rPr>
        <w:t>s</w:t>
      </w:r>
      <w:r w:rsidRPr="0004418D">
        <w:rPr>
          <w:rFonts w:ascii="Aptos" w:eastAsia="Cambria" w:hAnsi="Aptos" w:cs="Arial"/>
          <w:color w:val="auto"/>
        </w:rPr>
        <w:t xml:space="preserve"> to values and mission by demonstrating Service Excellence, Trust, Ownership, One </w:t>
      </w:r>
      <w:r w:rsidR="009C37C1">
        <w:rPr>
          <w:rFonts w:ascii="Aptos" w:eastAsia="Cambria" w:hAnsi="Aptos" w:cs="Arial"/>
          <w:color w:val="auto"/>
        </w:rPr>
        <w:t>T</w:t>
      </w:r>
      <w:r w:rsidRPr="0004418D">
        <w:rPr>
          <w:rFonts w:ascii="Aptos" w:eastAsia="Cambria" w:hAnsi="Aptos" w:cs="Arial"/>
          <w:color w:val="auto"/>
        </w:rPr>
        <w:t>eam and Boldness in thought and action.</w:t>
      </w:r>
    </w:p>
    <w:p w14:paraId="198A43B1" w14:textId="68538C6E" w:rsidR="00A555F8" w:rsidRPr="0004418D" w:rsidRDefault="00A555F8" w:rsidP="00624549">
      <w:pPr>
        <w:ind w:left="360"/>
        <w:rPr>
          <w:rFonts w:ascii="Aptos" w:hAnsi="Aptos" w:cs="Arial"/>
          <w:color w:val="000000"/>
          <w:spacing w:val="5"/>
        </w:rPr>
      </w:pPr>
    </w:p>
    <w:p w14:paraId="6F4D3B85" w14:textId="77777777" w:rsidR="000B5C05" w:rsidRPr="0004418D" w:rsidRDefault="000B5C05" w:rsidP="00624549">
      <w:pPr>
        <w:ind w:left="360"/>
        <w:rPr>
          <w:rFonts w:ascii="Aptos" w:hAnsi="Aptos" w:cs="Arial"/>
          <w:b/>
          <w:bCs/>
          <w:color w:val="000000"/>
          <w:spacing w:val="5"/>
        </w:rPr>
      </w:pPr>
    </w:p>
    <w:p w14:paraId="5CD92676" w14:textId="6CF0DCA3" w:rsidR="00A555F8" w:rsidRPr="0004418D" w:rsidRDefault="00A555F8" w:rsidP="00624549">
      <w:pPr>
        <w:rPr>
          <w:rFonts w:ascii="Aptos" w:hAnsi="Aptos" w:cs="Arial"/>
        </w:rPr>
      </w:pPr>
      <w:r w:rsidRPr="0004418D">
        <w:rPr>
          <w:rFonts w:ascii="Aptos" w:hAnsi="Aptos" w:cs="Arial"/>
          <w:b/>
          <w:bCs/>
          <w:color w:val="000000"/>
          <w:spacing w:val="5"/>
        </w:rPr>
        <w:t>Positive Attitude:</w:t>
      </w:r>
    </w:p>
    <w:p w14:paraId="11A55BBB" w14:textId="34E354E7" w:rsidR="00A555F8" w:rsidRPr="0004418D" w:rsidRDefault="00A555F8" w:rsidP="009C37C1">
      <w:pPr>
        <w:pStyle w:val="BasicParagraph"/>
        <w:spacing w:line="240" w:lineRule="auto"/>
        <w:ind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Develop</w:t>
      </w:r>
      <w:r w:rsidR="00F42543" w:rsidRPr="0004418D">
        <w:rPr>
          <w:rFonts w:ascii="Aptos" w:eastAsia="Cambria" w:hAnsi="Aptos" w:cs="Arial"/>
          <w:color w:val="auto"/>
        </w:rPr>
        <w:t>s</w:t>
      </w:r>
      <w:r w:rsidRPr="0004418D">
        <w:rPr>
          <w:rFonts w:ascii="Aptos" w:eastAsia="Cambria" w:hAnsi="Aptos" w:cs="Arial"/>
          <w:color w:val="auto"/>
        </w:rPr>
        <w:t xml:space="preserve"> and maintain</w:t>
      </w:r>
      <w:r w:rsidR="00F42543" w:rsidRPr="0004418D">
        <w:rPr>
          <w:rFonts w:ascii="Aptos" w:eastAsia="Cambria" w:hAnsi="Aptos" w:cs="Arial"/>
          <w:color w:val="auto"/>
        </w:rPr>
        <w:t>s</w:t>
      </w:r>
      <w:r w:rsidRPr="0004418D">
        <w:rPr>
          <w:rFonts w:ascii="Aptos" w:eastAsia="Cambria" w:hAnsi="Aptos" w:cs="Arial"/>
          <w:color w:val="auto"/>
        </w:rPr>
        <w:t xml:space="preserve"> </w:t>
      </w:r>
      <w:r w:rsidR="00F42543" w:rsidRPr="0004418D">
        <w:rPr>
          <w:rFonts w:ascii="Aptos" w:eastAsia="Cambria" w:hAnsi="Aptos" w:cs="Arial"/>
          <w:color w:val="auto"/>
        </w:rPr>
        <w:t>positive working relationships with team members, customers, co-workers and management by demonstrating effective communication and collaborative skills.</w:t>
      </w:r>
    </w:p>
    <w:p w14:paraId="738F8B9B" w14:textId="3CEF8EF2" w:rsidR="00A555F8" w:rsidRPr="0004418D" w:rsidRDefault="00A555F8" w:rsidP="00624549">
      <w:pPr>
        <w:ind w:left="360"/>
        <w:rPr>
          <w:rFonts w:ascii="Aptos" w:hAnsi="Aptos" w:cs="Arial"/>
          <w:color w:val="000000"/>
          <w:spacing w:val="5"/>
        </w:rPr>
      </w:pPr>
    </w:p>
    <w:p w14:paraId="4D4BB879" w14:textId="77777777" w:rsidR="000B5C05" w:rsidRPr="0004418D" w:rsidRDefault="000B5C05" w:rsidP="00624549">
      <w:pPr>
        <w:ind w:left="360"/>
        <w:rPr>
          <w:rFonts w:ascii="Aptos" w:hAnsi="Aptos" w:cs="Arial"/>
          <w:color w:val="000000"/>
          <w:spacing w:val="5"/>
        </w:rPr>
      </w:pPr>
    </w:p>
    <w:p w14:paraId="07093B3E" w14:textId="77777777" w:rsidR="00A555F8" w:rsidRPr="0004418D" w:rsidRDefault="00A555F8" w:rsidP="00624549">
      <w:pPr>
        <w:rPr>
          <w:rFonts w:ascii="Aptos" w:hAnsi="Aptos" w:cs="Arial"/>
        </w:rPr>
      </w:pPr>
      <w:r w:rsidRPr="0004418D">
        <w:rPr>
          <w:rFonts w:ascii="Aptos" w:hAnsi="Aptos" w:cs="Arial"/>
          <w:b/>
          <w:bCs/>
        </w:rPr>
        <w:t>Working Conditions:</w:t>
      </w:r>
    </w:p>
    <w:p w14:paraId="08325D1E" w14:textId="77777777" w:rsidR="00A555F8" w:rsidRPr="0004418D" w:rsidRDefault="00A555F8" w:rsidP="00624549">
      <w:pPr>
        <w:pStyle w:val="BasicParagraph"/>
        <w:numPr>
          <w:ilvl w:val="0"/>
          <w:numId w:val="4"/>
        </w:numPr>
        <w:spacing w:line="240" w:lineRule="auto"/>
        <w:ind w:left="360"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Integrion Group maintains general office conditions with light physical demands. </w:t>
      </w:r>
    </w:p>
    <w:p w14:paraId="0F2B0618" w14:textId="77777777" w:rsidR="00A555F8" w:rsidRPr="0004418D" w:rsidRDefault="00A555F8" w:rsidP="00624549">
      <w:pPr>
        <w:pStyle w:val="BasicParagraph"/>
        <w:numPr>
          <w:ilvl w:val="0"/>
          <w:numId w:val="4"/>
        </w:numPr>
        <w:spacing w:line="240" w:lineRule="auto"/>
        <w:ind w:left="360"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Employees of Integrion Group adhere to all safety rules and regulations including building security.</w:t>
      </w:r>
    </w:p>
    <w:p w14:paraId="0095710F" w14:textId="77777777" w:rsidR="00A555F8" w:rsidRPr="0004418D" w:rsidRDefault="00A555F8" w:rsidP="00624549">
      <w:pPr>
        <w:pStyle w:val="BasicParagraph"/>
        <w:numPr>
          <w:ilvl w:val="0"/>
          <w:numId w:val="4"/>
        </w:numPr>
        <w:spacing w:line="240" w:lineRule="auto"/>
        <w:ind w:left="360"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Employees participate in ensuring safe and efficient operating conditions that safeguard employees and facilities.</w:t>
      </w:r>
    </w:p>
    <w:p w14:paraId="001EF19E" w14:textId="6EB091D1" w:rsidR="00A555F8" w:rsidRPr="0004418D" w:rsidRDefault="00A555F8" w:rsidP="00624549">
      <w:pPr>
        <w:pStyle w:val="BasicParagraph"/>
        <w:numPr>
          <w:ilvl w:val="0"/>
          <w:numId w:val="4"/>
        </w:numPr>
        <w:spacing w:line="240" w:lineRule="auto"/>
        <w:ind w:left="360"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 xml:space="preserve">Integrion Group maintains a drug free environment; </w:t>
      </w:r>
      <w:r w:rsidR="00F42543" w:rsidRPr="0004418D">
        <w:rPr>
          <w:rFonts w:ascii="Aptos" w:eastAsia="Cambria" w:hAnsi="Aptos" w:cs="Arial"/>
          <w:color w:val="auto"/>
        </w:rPr>
        <w:t xml:space="preserve">Successful candidates are drug-tested prior to employment as well as upon a work-related accident. </w:t>
      </w:r>
    </w:p>
    <w:p w14:paraId="3E27F179" w14:textId="222A3351" w:rsidR="00A555F8" w:rsidRPr="0004418D" w:rsidRDefault="00A555F8" w:rsidP="00624549">
      <w:pPr>
        <w:pStyle w:val="BasicParagraph"/>
        <w:numPr>
          <w:ilvl w:val="0"/>
          <w:numId w:val="4"/>
        </w:numPr>
        <w:spacing w:line="240" w:lineRule="auto"/>
        <w:ind w:left="360" w:right="317"/>
        <w:rPr>
          <w:rFonts w:ascii="Aptos" w:eastAsia="Cambria" w:hAnsi="Aptos" w:cs="Arial"/>
          <w:color w:val="auto"/>
        </w:rPr>
      </w:pPr>
      <w:r w:rsidRPr="0004418D">
        <w:rPr>
          <w:rFonts w:ascii="Aptos" w:eastAsia="Cambria" w:hAnsi="Aptos" w:cs="Arial"/>
          <w:color w:val="auto"/>
        </w:rPr>
        <w:t>Exposure to VDT screens.</w:t>
      </w:r>
    </w:p>
    <w:p w14:paraId="21D14903" w14:textId="0E76F3DB" w:rsidR="00AF50D1" w:rsidRPr="0004418D" w:rsidRDefault="00A555F8" w:rsidP="00164357">
      <w:pPr>
        <w:pStyle w:val="BasicParagraph"/>
        <w:spacing w:line="240" w:lineRule="auto"/>
        <w:ind w:left="360" w:right="317"/>
        <w:rPr>
          <w:rFonts w:ascii="Aptos" w:hAnsi="Aptos" w:cs="Arial"/>
        </w:rPr>
      </w:pPr>
      <w:r w:rsidRPr="0004418D">
        <w:rPr>
          <w:rFonts w:ascii="Aptos" w:hAnsi="Aptos" w:cs="Arial"/>
          <w:spacing w:val="5"/>
        </w:rPr>
        <w:t> </w:t>
      </w:r>
    </w:p>
    <w:sectPr w:rsidR="00AF50D1" w:rsidRPr="0004418D" w:rsidSect="000E42DF">
      <w:headerReference w:type="default" r:id="rId9"/>
      <w:footerReference w:type="default" r:id="rId10"/>
      <w:pgSz w:w="12240" w:h="15840"/>
      <w:pgMar w:top="0" w:right="994" w:bottom="1440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5CAF" w14:textId="77777777" w:rsidR="00CE42B6" w:rsidRDefault="00CE42B6" w:rsidP="00AF50D1">
      <w:r>
        <w:separator/>
      </w:r>
    </w:p>
  </w:endnote>
  <w:endnote w:type="continuationSeparator" w:id="0">
    <w:p w14:paraId="3177AC89" w14:textId="77777777" w:rsidR="00CE42B6" w:rsidRDefault="00CE42B6" w:rsidP="00AF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7BC8" w14:textId="53892750" w:rsidR="00AF50D1" w:rsidRDefault="00B62A1F" w:rsidP="00B62A1F">
    <w:pPr>
      <w:pStyle w:val="Footer"/>
      <w:ind w:left="-1296" w:right="-994"/>
    </w:pPr>
    <w:r>
      <w:rPr>
        <w:rFonts w:ascii="Times" w:hAnsi="Times"/>
        <w:noProof/>
      </w:rPr>
      <w:drawing>
        <wp:inline distT="0" distB="0" distL="0" distR="0" wp14:anchorId="4FB619BA" wp14:editId="4A247F4A">
          <wp:extent cx="7760473" cy="652816"/>
          <wp:effectExtent l="0" t="0" r="0" b="0"/>
          <wp:docPr id="4" name="Picture 4" descr="A picture containing caliper,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-INTE-51004-letterhead-NM-FI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2188" cy="704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C16">
      <w:rPr>
        <w:rFonts w:ascii="Times" w:hAnsi="Times"/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A53C1" w14:textId="77777777" w:rsidR="00CE42B6" w:rsidRDefault="00CE42B6" w:rsidP="00AF50D1">
      <w:r>
        <w:separator/>
      </w:r>
    </w:p>
  </w:footnote>
  <w:footnote w:type="continuationSeparator" w:id="0">
    <w:p w14:paraId="23547124" w14:textId="77777777" w:rsidR="00CE42B6" w:rsidRDefault="00CE42B6" w:rsidP="00AF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E97E" w14:textId="29E8FE40" w:rsidR="000E42DF" w:rsidRDefault="00350650" w:rsidP="0004418D">
    <w:pPr>
      <w:pStyle w:val="Header"/>
      <w:ind w:left="-1296"/>
      <w:jc w:val="right"/>
    </w:pPr>
    <w:r>
      <w:rPr>
        <w:noProof/>
      </w:rPr>
      <w:drawing>
        <wp:inline distT="0" distB="0" distL="0" distR="0" wp14:anchorId="464A24DB" wp14:editId="1A4FCB34">
          <wp:extent cx="7825983" cy="10807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T-101 letterhead MECH-edited copy-0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25983" cy="1080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00D361" w14:textId="5ADC30EA" w:rsidR="0004418D" w:rsidRPr="0004418D" w:rsidRDefault="0004418D" w:rsidP="0004418D">
    <w:pPr>
      <w:pStyle w:val="Header"/>
      <w:ind w:left="-1296"/>
      <w:jc w:val="right"/>
      <w:rPr>
        <w:rFonts w:ascii="Aptos" w:hAnsi="Aptos"/>
        <w:sz w:val="22"/>
        <w:szCs w:val="22"/>
      </w:rPr>
    </w:pPr>
    <w:r w:rsidRPr="0004418D">
      <w:rPr>
        <w:rFonts w:ascii="Aptos" w:hAnsi="Aptos"/>
        <w:sz w:val="22"/>
        <w:szCs w:val="22"/>
      </w:rPr>
      <w:t>Rev. 02/2026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D5850"/>
    <w:multiLevelType w:val="multilevel"/>
    <w:tmpl w:val="9228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35513"/>
    <w:multiLevelType w:val="hybridMultilevel"/>
    <w:tmpl w:val="A818545C"/>
    <w:lvl w:ilvl="0" w:tplc="233AD81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90F1C"/>
    <w:multiLevelType w:val="multilevel"/>
    <w:tmpl w:val="74008D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3E4945"/>
    <w:multiLevelType w:val="hybridMultilevel"/>
    <w:tmpl w:val="32322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3D60EF"/>
    <w:multiLevelType w:val="hybridMultilevel"/>
    <w:tmpl w:val="1DD8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577DD"/>
    <w:multiLevelType w:val="hybridMultilevel"/>
    <w:tmpl w:val="4AD4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161134">
    <w:abstractNumId w:val="1"/>
  </w:num>
  <w:num w:numId="2" w16cid:durableId="3938209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1676974">
    <w:abstractNumId w:val="5"/>
  </w:num>
  <w:num w:numId="4" w16cid:durableId="924266280">
    <w:abstractNumId w:val="3"/>
  </w:num>
  <w:num w:numId="5" w16cid:durableId="85658401">
    <w:abstractNumId w:val="0"/>
  </w:num>
  <w:num w:numId="6" w16cid:durableId="1363239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D1"/>
    <w:rsid w:val="00001C16"/>
    <w:rsid w:val="00020B8F"/>
    <w:rsid w:val="00035396"/>
    <w:rsid w:val="0004418D"/>
    <w:rsid w:val="00070439"/>
    <w:rsid w:val="000B5C05"/>
    <w:rsid w:val="000C1EA5"/>
    <w:rsid w:val="000E42DF"/>
    <w:rsid w:val="000F4286"/>
    <w:rsid w:val="00105D6B"/>
    <w:rsid w:val="00164357"/>
    <w:rsid w:val="00181DF5"/>
    <w:rsid w:val="001A48F4"/>
    <w:rsid w:val="001B5EB9"/>
    <w:rsid w:val="00286B03"/>
    <w:rsid w:val="002B5B4C"/>
    <w:rsid w:val="002D0AB4"/>
    <w:rsid w:val="002E0AAF"/>
    <w:rsid w:val="003275C1"/>
    <w:rsid w:val="00350650"/>
    <w:rsid w:val="00364F5C"/>
    <w:rsid w:val="00385893"/>
    <w:rsid w:val="003A0BCF"/>
    <w:rsid w:val="003F2C5F"/>
    <w:rsid w:val="003F4878"/>
    <w:rsid w:val="00401E40"/>
    <w:rsid w:val="00412349"/>
    <w:rsid w:val="00436786"/>
    <w:rsid w:val="00444887"/>
    <w:rsid w:val="00446714"/>
    <w:rsid w:val="00484321"/>
    <w:rsid w:val="004C2FAA"/>
    <w:rsid w:val="004C5EF3"/>
    <w:rsid w:val="00570CB5"/>
    <w:rsid w:val="005976BE"/>
    <w:rsid w:val="005A1BB8"/>
    <w:rsid w:val="005A2AF5"/>
    <w:rsid w:val="00624549"/>
    <w:rsid w:val="006507DF"/>
    <w:rsid w:val="00650ED6"/>
    <w:rsid w:val="006D3AAB"/>
    <w:rsid w:val="006E3C7A"/>
    <w:rsid w:val="00743DDF"/>
    <w:rsid w:val="0075462C"/>
    <w:rsid w:val="007920BF"/>
    <w:rsid w:val="007A1493"/>
    <w:rsid w:val="007B4795"/>
    <w:rsid w:val="007E7E6C"/>
    <w:rsid w:val="00805F8B"/>
    <w:rsid w:val="00810A5A"/>
    <w:rsid w:val="00813EB0"/>
    <w:rsid w:val="0082144D"/>
    <w:rsid w:val="00831174"/>
    <w:rsid w:val="008314F0"/>
    <w:rsid w:val="00847895"/>
    <w:rsid w:val="008479B7"/>
    <w:rsid w:val="00851D32"/>
    <w:rsid w:val="00862F8F"/>
    <w:rsid w:val="008B7D7A"/>
    <w:rsid w:val="008F0980"/>
    <w:rsid w:val="009006F6"/>
    <w:rsid w:val="00931A84"/>
    <w:rsid w:val="0093397C"/>
    <w:rsid w:val="009C37C1"/>
    <w:rsid w:val="009E3747"/>
    <w:rsid w:val="009F0EA5"/>
    <w:rsid w:val="00A1430D"/>
    <w:rsid w:val="00A41966"/>
    <w:rsid w:val="00A462B4"/>
    <w:rsid w:val="00A555F8"/>
    <w:rsid w:val="00A970D4"/>
    <w:rsid w:val="00AD6AAC"/>
    <w:rsid w:val="00AF50D1"/>
    <w:rsid w:val="00B22D21"/>
    <w:rsid w:val="00B341AE"/>
    <w:rsid w:val="00B62A1F"/>
    <w:rsid w:val="00B869AF"/>
    <w:rsid w:val="00BA1420"/>
    <w:rsid w:val="00BA3819"/>
    <w:rsid w:val="00BD7395"/>
    <w:rsid w:val="00BE1D01"/>
    <w:rsid w:val="00BE2856"/>
    <w:rsid w:val="00BF30D4"/>
    <w:rsid w:val="00C410B4"/>
    <w:rsid w:val="00C71980"/>
    <w:rsid w:val="00CA1E22"/>
    <w:rsid w:val="00CE42B6"/>
    <w:rsid w:val="00CE4609"/>
    <w:rsid w:val="00D70900"/>
    <w:rsid w:val="00D81126"/>
    <w:rsid w:val="00DC3648"/>
    <w:rsid w:val="00E41E80"/>
    <w:rsid w:val="00E87196"/>
    <w:rsid w:val="00EA13EF"/>
    <w:rsid w:val="00EA1BDE"/>
    <w:rsid w:val="00EA6501"/>
    <w:rsid w:val="00EE17B9"/>
    <w:rsid w:val="00F3636E"/>
    <w:rsid w:val="00F42543"/>
    <w:rsid w:val="00F70E66"/>
    <w:rsid w:val="00F83EE8"/>
    <w:rsid w:val="00F9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DC572"/>
  <w14:defaultImageDpi w14:val="32767"/>
  <w15:chartTrackingRefBased/>
  <w15:docId w15:val="{0C043CC3-41D8-5E4C-ACB2-5464A7FF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B7D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itials">
    <w:name w:val="Initials"/>
    <w:basedOn w:val="Normal"/>
    <w:qFormat/>
    <w:rsid w:val="0082144D"/>
    <w:pPr>
      <w:jc w:val="right"/>
    </w:pPr>
    <w:rPr>
      <w:rFonts w:asciiTheme="majorHAnsi" w:eastAsiaTheme="majorEastAsia" w:hAnsiTheme="majorHAnsi" w:cstheme="majorBidi"/>
      <w:color w:val="FFFFFF" w:themeColor="background1"/>
      <w:sz w:val="100"/>
    </w:rPr>
  </w:style>
  <w:style w:type="paragraph" w:styleId="Header">
    <w:name w:val="header"/>
    <w:basedOn w:val="Normal"/>
    <w:link w:val="HeaderChar"/>
    <w:uiPriority w:val="99"/>
    <w:unhideWhenUsed/>
    <w:rsid w:val="00AF50D1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F50D1"/>
  </w:style>
  <w:style w:type="paragraph" w:styleId="Footer">
    <w:name w:val="footer"/>
    <w:basedOn w:val="Normal"/>
    <w:link w:val="FooterChar"/>
    <w:uiPriority w:val="99"/>
    <w:unhideWhenUsed/>
    <w:rsid w:val="00AF50D1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F50D1"/>
  </w:style>
  <w:style w:type="character" w:styleId="Hyperlink">
    <w:name w:val="Hyperlink"/>
    <w:basedOn w:val="DefaultParagraphFont"/>
    <w:uiPriority w:val="99"/>
    <w:unhideWhenUsed/>
    <w:rsid w:val="004C2FAA"/>
    <w:rPr>
      <w:color w:val="3B235D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2FAA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001C1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3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36E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5F8"/>
    <w:pPr>
      <w:spacing w:after="200" w:line="276" w:lineRule="auto"/>
      <w:ind w:left="720"/>
    </w:pPr>
    <w:rPr>
      <w:rFonts w:ascii="Calibri" w:eastAsia="Cambria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ipples">
      <a:dk1>
        <a:sysClr val="windowText" lastClr="000000"/>
      </a:dk1>
      <a:lt1>
        <a:sysClr val="window" lastClr="FFFFFF"/>
      </a:lt1>
      <a:dk2>
        <a:srgbClr val="FE690D"/>
      </a:dk2>
      <a:lt2>
        <a:srgbClr val="999999"/>
      </a:lt2>
      <a:accent1>
        <a:srgbClr val="F0283C"/>
      </a:accent1>
      <a:accent2>
        <a:srgbClr val="7BC729"/>
      </a:accent2>
      <a:accent3>
        <a:srgbClr val="E3D238"/>
      </a:accent3>
      <a:accent4>
        <a:srgbClr val="7FE2FF"/>
      </a:accent4>
      <a:accent5>
        <a:srgbClr val="50280D"/>
      </a:accent5>
      <a:accent6>
        <a:srgbClr val="186899"/>
      </a:accent6>
      <a:hlink>
        <a:srgbClr val="3B235D"/>
      </a:hlink>
      <a:folHlink>
        <a:srgbClr val="79A430"/>
      </a:folHlink>
    </a:clrScheme>
    <a:fontScheme name="Ripples">
      <a:majorFont>
        <a:latin typeface="Georgia"/>
        <a:ea typeface=""/>
        <a:cs typeface=""/>
        <a:font script="Jpan" typeface="ＭＳ Ｐ明朝"/>
      </a:majorFont>
      <a:minorFont>
        <a:latin typeface="Georgi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0E1CF4-124A-4E73-9A4B-7503F99D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Gonzales</dc:creator>
  <cp:keywords/>
  <dc:description/>
  <cp:lastModifiedBy>Jennifer Fetherolf</cp:lastModifiedBy>
  <cp:revision>2</cp:revision>
  <cp:lastPrinted>2024-07-03T21:41:00Z</cp:lastPrinted>
  <dcterms:created xsi:type="dcterms:W3CDTF">2026-04-28T16:05:00Z</dcterms:created>
  <dcterms:modified xsi:type="dcterms:W3CDTF">2026-04-28T16:05:00Z</dcterms:modified>
</cp:coreProperties>
</file>